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87" w:rsidRPr="003A11CC" w:rsidRDefault="008121FE" w:rsidP="003A11CC">
      <w:pPr>
        <w:spacing w:line="276" w:lineRule="auto"/>
        <w:jc w:val="center"/>
        <w:rPr>
          <w:rFonts w:eastAsia="Times New Roman"/>
          <w:b/>
          <w:color w:val="000000"/>
          <w:sz w:val="26"/>
          <w:szCs w:val="26"/>
          <w:lang w:val="el-GR" w:eastAsia="el-GR"/>
        </w:rPr>
      </w:pPr>
      <w:r w:rsidRPr="003A11CC">
        <w:rPr>
          <w:b/>
          <w:lang w:val="el-GR"/>
        </w:rPr>
        <w:t xml:space="preserve">Ομιλία της </w:t>
      </w:r>
      <w:r w:rsidRPr="003A11CC">
        <w:rPr>
          <w:rFonts w:eastAsia="Times New Roman"/>
          <w:b/>
          <w:color w:val="000000"/>
          <w:sz w:val="26"/>
          <w:szCs w:val="26"/>
          <w:lang w:val="el-GR" w:eastAsia="el-GR"/>
        </w:rPr>
        <w:t xml:space="preserve">Προέδρου της Επιτροπής «Ελλάδα 2021» </w:t>
      </w:r>
    </w:p>
    <w:p w:rsidR="00C90787" w:rsidRPr="003A11CC" w:rsidRDefault="008121FE" w:rsidP="003A11CC">
      <w:pPr>
        <w:spacing w:line="276" w:lineRule="auto"/>
        <w:jc w:val="center"/>
        <w:rPr>
          <w:b/>
          <w:lang w:val="el-GR"/>
        </w:rPr>
      </w:pPr>
      <w:r w:rsidRPr="003A11CC">
        <w:rPr>
          <w:rFonts w:eastAsia="Times New Roman"/>
          <w:b/>
          <w:color w:val="000000"/>
          <w:sz w:val="26"/>
          <w:szCs w:val="26"/>
          <w:lang w:val="el-GR" w:eastAsia="el-GR"/>
        </w:rPr>
        <w:t>κ.</w:t>
      </w:r>
      <w:r w:rsidRPr="003A11CC">
        <w:rPr>
          <w:rFonts w:eastAsia="Times New Roman"/>
          <w:color w:val="000000"/>
          <w:sz w:val="26"/>
          <w:szCs w:val="26"/>
          <w:lang w:val="el-GR" w:eastAsia="el-GR"/>
        </w:rPr>
        <w:t xml:space="preserve"> </w:t>
      </w:r>
      <w:r w:rsidRPr="003A11CC">
        <w:rPr>
          <w:rFonts w:eastAsia="Times New Roman"/>
          <w:b/>
          <w:color w:val="000000"/>
          <w:sz w:val="26"/>
          <w:szCs w:val="26"/>
          <w:lang w:val="el-GR" w:eastAsia="el-GR"/>
        </w:rPr>
        <w:t>Γιάννας Αγγελοπούλου-Δασκαλάκη</w:t>
      </w:r>
      <w:r w:rsidRPr="003A11CC">
        <w:rPr>
          <w:b/>
          <w:lang w:val="el-GR"/>
        </w:rPr>
        <w:t xml:space="preserve"> </w:t>
      </w:r>
    </w:p>
    <w:p w:rsidR="00C90787" w:rsidRPr="003A11CC" w:rsidRDefault="008121FE" w:rsidP="003A11CC">
      <w:pPr>
        <w:spacing w:line="276" w:lineRule="auto"/>
        <w:jc w:val="center"/>
        <w:rPr>
          <w:rFonts w:eastAsia="Times New Roman"/>
          <w:b/>
          <w:color w:val="000000"/>
          <w:sz w:val="26"/>
          <w:szCs w:val="26"/>
          <w:lang w:val="el-GR" w:eastAsia="el-GR"/>
        </w:rPr>
      </w:pPr>
      <w:r w:rsidRPr="003A11CC">
        <w:rPr>
          <w:rFonts w:eastAsia="Times New Roman"/>
          <w:b/>
          <w:color w:val="000000"/>
          <w:sz w:val="26"/>
          <w:szCs w:val="26"/>
          <w:lang w:val="el-GR" w:eastAsia="el-GR"/>
        </w:rPr>
        <w:t xml:space="preserve">στην εκδήλωση εγκαινίων της Έκθεσης </w:t>
      </w:r>
    </w:p>
    <w:p w:rsidR="008121FE" w:rsidRPr="003A11CC" w:rsidRDefault="008121FE" w:rsidP="003A11CC">
      <w:pPr>
        <w:spacing w:line="276" w:lineRule="auto"/>
        <w:jc w:val="center"/>
        <w:rPr>
          <w:rFonts w:eastAsia="Times New Roman"/>
          <w:b/>
          <w:color w:val="000000"/>
          <w:sz w:val="26"/>
          <w:szCs w:val="26"/>
          <w:lang w:val="el-GR" w:eastAsia="el-GR"/>
        </w:rPr>
      </w:pPr>
      <w:r w:rsidRPr="003A11CC">
        <w:rPr>
          <w:rFonts w:eastAsia="Times New Roman"/>
          <w:b/>
          <w:color w:val="000000"/>
          <w:sz w:val="26"/>
          <w:szCs w:val="26"/>
          <w:lang w:val="el-GR" w:eastAsia="el-GR"/>
        </w:rPr>
        <w:t>«Αντικρίζοντας την Ελευθερία! Στη Βουλή των Ελλήνων, δύο αιώνες μετά»</w:t>
      </w:r>
    </w:p>
    <w:p w:rsidR="008121FE" w:rsidRPr="003A11CC" w:rsidRDefault="008121FE" w:rsidP="003A11CC">
      <w:pPr>
        <w:spacing w:line="276" w:lineRule="auto"/>
        <w:jc w:val="center"/>
        <w:rPr>
          <w:b/>
          <w:lang w:val="el-GR"/>
        </w:rPr>
      </w:pPr>
    </w:p>
    <w:p w:rsidR="003A11CC" w:rsidRPr="00DC6809" w:rsidRDefault="003A11CC" w:rsidP="003A11CC">
      <w:pPr>
        <w:spacing w:line="276" w:lineRule="auto"/>
        <w:jc w:val="center"/>
        <w:rPr>
          <w:i/>
          <w:lang w:val="el-GR"/>
        </w:rPr>
      </w:pPr>
      <w:r w:rsidRPr="00DC6809">
        <w:rPr>
          <w:i/>
          <w:lang w:val="el-GR"/>
        </w:rPr>
        <w:t>Αίθουσα Ολομέλειας της Βουλής των Ελλήνων</w:t>
      </w:r>
    </w:p>
    <w:p w:rsidR="008121FE" w:rsidRPr="00DC6809" w:rsidRDefault="003A11CC" w:rsidP="003A11CC">
      <w:pPr>
        <w:spacing w:line="276" w:lineRule="auto"/>
        <w:jc w:val="center"/>
        <w:rPr>
          <w:i/>
          <w:lang w:val="el-GR"/>
        </w:rPr>
      </w:pPr>
      <w:r w:rsidRPr="00DC6809">
        <w:rPr>
          <w:i/>
          <w:lang w:val="el-GR"/>
        </w:rPr>
        <w:t>Δευτέρα 19</w:t>
      </w:r>
      <w:r w:rsidR="008121FE" w:rsidRPr="00DC6809">
        <w:rPr>
          <w:i/>
          <w:lang w:val="el-GR"/>
        </w:rPr>
        <w:t xml:space="preserve"> Απριλίου 2021</w:t>
      </w:r>
    </w:p>
    <w:p w:rsidR="008121FE" w:rsidRPr="003A11CC" w:rsidRDefault="008121FE" w:rsidP="003A11CC">
      <w:pPr>
        <w:pStyle w:val="Default"/>
        <w:spacing w:before="0" w:line="276" w:lineRule="auto"/>
        <w:ind w:left="567" w:right="567"/>
        <w:jc w:val="both"/>
        <w:rPr>
          <w:rFonts w:ascii="Times New Roman" w:hAnsi="Times New Roman" w:cs="Times New Roman"/>
          <w:u w:color="000000"/>
          <w:lang w:val="el-GR"/>
          <w14:textOutline w14:w="12700" w14:cap="flat" w14:cmpd="sng" w14:algn="ctr">
            <w14:noFill/>
            <w14:prstDash w14:val="solid"/>
            <w14:miter w14:lim="400000"/>
          </w14:textOutline>
        </w:rPr>
      </w:pPr>
    </w:p>
    <w:p w:rsidR="008121FE" w:rsidRPr="003A11CC" w:rsidRDefault="008121FE" w:rsidP="003A11CC">
      <w:pPr>
        <w:pStyle w:val="Default"/>
        <w:spacing w:before="0" w:line="276" w:lineRule="auto"/>
        <w:ind w:left="567" w:right="567"/>
        <w:jc w:val="both"/>
        <w:rPr>
          <w:rFonts w:ascii="Times New Roman" w:hAnsi="Times New Roman" w:cs="Times New Roman"/>
          <w:u w:color="000000"/>
          <w:lang w:val="el-GR"/>
          <w14:textOutline w14:w="12700" w14:cap="flat" w14:cmpd="sng" w14:algn="ctr">
            <w14:noFill/>
            <w14:prstDash w14:val="solid"/>
            <w14:miter w14:lim="400000"/>
          </w14:textOutline>
        </w:rPr>
      </w:pP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Αξιότιμη κυρία Πρόεδρε της Δημοκρατίας, </w:t>
      </w: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Αξιότιμε κύριε Πρωθυπουργέ, </w:t>
      </w: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Αξιότιμε κύριε Πρόεδρε της Βουλής, </w:t>
      </w: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Αξιότιμε Πρόεδρε της Επιτροπής Επιστημονικής Εποπτείας της Έκθεσης, </w:t>
      </w: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Αξιότιμε επιμελητή της έκθεσης</w:t>
      </w:r>
      <w:r w:rsidR="00DC6809">
        <w:rPr>
          <w:rFonts w:ascii="Times New Roman" w:eastAsia="Times New Roman" w:hAnsi="Times New Roman" w:cs="Times New Roman"/>
          <w:sz w:val="26"/>
          <w:szCs w:val="26"/>
          <w:lang w:val="el-GR"/>
          <w14:textOutline w14:w="0" w14:cap="rnd" w14:cmpd="sng" w14:algn="ctr">
            <w14:noFill/>
            <w14:prstDash w14:val="solid"/>
            <w14:bevel/>
          </w14:textOutline>
        </w:rPr>
        <w:t>,</w:t>
      </w: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Κυρίες και κύριοι,</w:t>
      </w:r>
    </w:p>
    <w:p w:rsidR="004871F7" w:rsidRPr="003A11CC" w:rsidRDefault="004871F7"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Βρισκόμαστε όλοι σήμερα εδώ για τα εγκαίνια της έκθεσης που οργάνωσε η Βουλή των Ελλήνων με τίτλο “Αντικρίζοντας την Ελευθερία! Στη Βουλή των Ελλήνων, δύο αιώνες μετά”. </w:t>
      </w:r>
    </w:p>
    <w:p w:rsidR="004871F7" w:rsidRPr="003A11CC" w:rsidRDefault="004871F7"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Κάθε επέτειος, κάθε γενέθλια ημερομηνία αποτελεί πάντοτε και μια πρόκληση για εκείνον που την γιορτάζει. </w:t>
      </w: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Γιατί τον καλεί να κάνει μια προσωρινή στάση στη διαδρομή του μέσα στο χρόνο, να αναλογιστεί την πορεία του, να αξιολογήσει τα θετικά και τα αρνητικά της, και να σκιαγραφήσει τη συνέχειά της στο μέλλον. </w:t>
      </w:r>
    </w:p>
    <w:p w:rsidR="004871F7" w:rsidRPr="003A11CC" w:rsidRDefault="004871F7"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Στα 200 χρόνια μετά την Επανάσταση, οι Ελληνίδες και οι Έλληνες καλούμαστε να εκμεταλλευθούμε την ευκαιρία που μας δίνει αυτή η επέτειος για να απαντήσουμε σε μια αντίστοιχη πρόκληση απολογισμού και οραματισμού.</w:t>
      </w:r>
    </w:p>
    <w:p w:rsidR="004871F7" w:rsidRPr="003A11CC" w:rsidRDefault="004871F7"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Να ξαναδούμε μαζί το παρελθόν μας στη </w:t>
      </w:r>
      <w:proofErr w:type="spellStart"/>
      <w:r w:rsidRPr="003A11CC">
        <w:rPr>
          <w:rFonts w:ascii="Times New Roman" w:eastAsia="Times New Roman" w:hAnsi="Times New Roman" w:cs="Times New Roman"/>
          <w:sz w:val="26"/>
          <w:szCs w:val="26"/>
          <w:lang w:val="el-GR"/>
          <w14:textOutline w14:w="0" w14:cap="rnd" w14:cmpd="sng" w14:algn="ctr">
            <w14:noFill/>
            <w14:prstDash w14:val="solid"/>
            <w14:bevel/>
          </w14:textOutline>
        </w:rPr>
        <w:t>συνθετότητά</w:t>
      </w:r>
      <w:proofErr w:type="spellEnd"/>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 του, χωρίς αυταπάτες, παρωπίδες και εύκολες απλουστεύσεις, έτσι ώστε να αποκτήσουμε μεγαλύτερη αυτογνωσία και να δώσουμε στον συλλογικό μας δεσμό μια νέα ανανεωμένη πνοή. </w:t>
      </w: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Αλλά και να επινοήσουμε τις ιδέες και τα πρακτικά σχέδια που θα κυοφορήσουν μια υπόσχεση για ένα καλύτερο αύριο. </w:t>
      </w:r>
    </w:p>
    <w:p w:rsidR="004871F7" w:rsidRPr="003A11CC" w:rsidRDefault="004871F7"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Για να ανταποκριθεί σε αυτήν τη διπλή πρόκληση, το Πρόγραμμα του Εθνικού Εορτασμού οργανώθηκε γύρω από τέσσερις άξονες που αφορούν το περιεχόμενο των επετειακών δράσεων και εκδηλώσεων: α) Την ανάδειξη της Επανάστασης του 1821 ως καταστατικού στοιχείου της Ελληνικής Ιστορίας, αλλά και ως ψηφίδας της παγκόσμιας Ιστορίας, β) Την προβολή της πορείας της σύγχρονης Ελλάδας σε </w:t>
      </w:r>
      <w:r w:rsidRPr="003A11CC">
        <w:rPr>
          <w:rFonts w:ascii="Times New Roman" w:eastAsia="Times New Roman" w:hAnsi="Times New Roman" w:cs="Times New Roman"/>
          <w:sz w:val="26"/>
          <w:szCs w:val="26"/>
          <w:lang w:val="el-GR"/>
          <w14:textOutline w14:w="0" w14:cap="rnd" w14:cmpd="sng" w14:algn="ctr">
            <w14:noFill/>
            <w14:prstDash w14:val="solid"/>
            <w14:bevel/>
          </w14:textOutline>
        </w:rPr>
        <w:lastRenderedPageBreak/>
        <w:t>αυτά τα 200 χρόνια, γ) Την παρουσίαση των Ελλήνων που άφησαν το αποτύπωμά τους στον κόσμο αυτούς τους δύο αιώνες και δ) Την υπογράμμιση της σημασίας του 2021 ως παράθυρου για την Ελλάδα του μέλλοντος.</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center"/>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Όπως είχα επισημάνει και στη συνέντευξη Τύπου που δόθηκε εδώ πριν από μία εβδομάδα, η σημαντικότερη ίσως αρετή της έκθεσης που εγκαινιάζεται σήμερα είναι ότι αναδεικνύει, με έναν μοναδικό τρόπο, την πολυσύνθετη και πολύμορφη αφετηρία της σύγχρονης διαδρομής μας.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Μέσα από περισσότερα από 400 εκθέματα, παρουσιάζει στον επισκέπτη όχι μόνο την εξέλιξη των μεγάλων μαχών του Αγώνα αλλά και τη διαπάλη των ιδεών, το φιλελεύθερο των συνταγμάτων, την επίδραση που είχε το ευρωπαϊκό πνεύμα στην Επανάσταση και στους πρωταγωνιστές της, τη κομβική συμβολή του φιλελληνικού κινήματ</w:t>
      </w:r>
      <w:r w:rsidR="005967D4">
        <w:rPr>
          <w:rFonts w:ascii="Times New Roman" w:eastAsia="Times New Roman" w:hAnsi="Times New Roman" w:cs="Times New Roman"/>
          <w:sz w:val="26"/>
          <w:szCs w:val="26"/>
          <w:lang w:val="el-GR"/>
          <w14:textOutline w14:w="0" w14:cap="rnd" w14:cmpd="sng" w14:algn="ctr">
            <w14:noFill/>
            <w14:prstDash w14:val="solid"/>
            <w14:bevel/>
          </w14:textOutline>
        </w:rPr>
        <w:t>ος, την αξία των παρεμβάσεων των</w:t>
      </w: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 μεγάλων δυνάμεων της εποχής, τις κορυφώσεις αλλά και τις καμπές των πρώτων στιγμών του σύγχρονου Ελληνικού Κράτους.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Εκείνο που είναι ακόμη </w:t>
      </w:r>
      <w:r w:rsidR="002142A7">
        <w:rPr>
          <w:rFonts w:ascii="Times New Roman" w:eastAsia="Times New Roman" w:hAnsi="Times New Roman" w:cs="Times New Roman"/>
          <w:sz w:val="26"/>
          <w:szCs w:val="26"/>
          <w:lang w:val="el-GR"/>
          <w14:textOutline w14:w="0" w14:cap="rnd" w14:cmpd="sng" w14:algn="ctr">
            <w14:noFill/>
            <w14:prstDash w14:val="solid"/>
            <w14:bevel/>
          </w14:textOutline>
        </w:rPr>
        <w:t>πιο εντυπωσιακό είναι ότι οδηγό</w:t>
      </w:r>
      <w:r w:rsidR="00612436">
        <w:rPr>
          <w:rFonts w:ascii="Times New Roman" w:eastAsia="Times New Roman" w:hAnsi="Times New Roman" w:cs="Times New Roman"/>
          <w:sz w:val="26"/>
          <w:szCs w:val="26"/>
          <w:lang w:val="el-GR"/>
          <w14:textOutline w14:w="0" w14:cap="rnd" w14:cmpd="sng" w14:algn="ctr">
            <w14:noFill/>
            <w14:prstDash w14:val="solid"/>
            <w14:bevel/>
          </w14:textOutline>
        </w:rPr>
        <w:t xml:space="preserve"> </w:t>
      </w: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μας για να ξεδιπλώσουμε τα ιστορικά νήματα αυτής της απαρχής αποτελεί ένα ιδιαίτερο έργο τέχνης που βρίσκεται μέσα στο ίδιο το κτίριο της Βουλής και είναι αναπόσπαστα συνδεδεμένο με αυτό: η ζωοφόρος της Επανάστασης και τα μετάλλια των Ηρώων που βρίσκονται στην Αίθουσα των Τροπαίων και των Υπασπιστών.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center"/>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Από την άλλη μεριά, ο λόγος που με συγκίνησε ιδιαίτερα αυτή η έκθεση είναι ότι εκτός από τον πρώτο άξονα που αφορά το 1821, ακουμπάει και στους άλλους τρεις άξονες που θέτουν το πλαίσιο του Εθνικού Επετειακού Προγράμματος.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Στο εμβληματικό αυτό κτίριο που βρισκόμαστε δεν συναντά κανείς μόνο αναφορές στην Επανάσταση και στις απαρχές του σύγχρονου ελληνικού κράτους, αλλά και αποτυπώματα της πορείας αυτών των 200 ετών.</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Στο Μέγαρο της Π</w:t>
      </w:r>
      <w:r w:rsidR="00A75B73">
        <w:rPr>
          <w:rFonts w:ascii="Times New Roman" w:eastAsia="Times New Roman" w:hAnsi="Times New Roman" w:cs="Times New Roman"/>
          <w:sz w:val="26"/>
          <w:szCs w:val="26"/>
          <w:lang w:val="el-GR"/>
          <w14:textOutline w14:w="0" w14:cap="rnd" w14:cmpd="sng" w14:algn="ctr">
            <w14:noFill/>
            <w14:prstDash w14:val="solid"/>
            <w14:bevel/>
          </w14:textOutline>
        </w:rPr>
        <w:t>αλαιάς Βουλής, και στη συνέχεια</w:t>
      </w: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 εδώ, εδραιώθηκε το σύγχρονο Ελληνικό Κράτος,</w:t>
      </w:r>
      <w:r w:rsidR="00A51AB2">
        <w:rPr>
          <w:rFonts w:ascii="Times New Roman" w:eastAsia="Times New Roman" w:hAnsi="Times New Roman" w:cs="Times New Roman"/>
          <w:sz w:val="26"/>
          <w:szCs w:val="26"/>
          <w:lang w:val="el-GR"/>
          <w14:textOutline w14:w="0" w14:cap="rnd" w14:cmpd="sng" w14:algn="ctr">
            <w14:noFill/>
            <w14:prstDash w14:val="solid"/>
            <w14:bevel/>
          </w14:textOutline>
        </w:rPr>
        <w:t xml:space="preserve"> </w:t>
      </w:r>
      <w:proofErr w:type="spellStart"/>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εμβαθύνθηκε</w:t>
      </w:r>
      <w:proofErr w:type="spellEnd"/>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 η Δημοκρατία, κυρώθηκαν συνθήκες που σταθεροποίησαν τη θέση της χώρας στο διεθνές περιβάλλον, ψηφίστηκαν νομοθετήματα που μετέτρεψαν την Ελλάδα, σταδιακά, άλλοτε με γοργό βηματισμό και άλλοτε με πισωγυρίσματα, σε ένα σύγχρονο δημοκρατικό κράτος, που βρίσκεται στην καρδιά της Ευρώπης.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lastRenderedPageBreak/>
        <w:t xml:space="preserve">Εδώ άφησαν το στίγμα τους πολιτικές προσωπικότητες, οι οποίες, μέσα από τη δράση και το έργο τους, διαμόρφωσαν συνειδήσεις και νοοτροπίες, άνοιξαν το δρόμο για μεταρρυθμίσεις και τομές, και μας έφεραν εδώ που βρισκόμαστε σήμερα.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Αλλά και εδώ, οι σημερινοί και αυριανοί “ένοικοι” καλούνται να διαμορφώσουν τις προϋποθέσεις για τη συνέχεια και την ευημερία της χώρας μας στο μέλλον, έτσι ώστε να ανταποκριθεί με επάρκεια στις προκλήσεις της νέας εποχής.</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Αν, λοιπόν, τα εκθέματα της έκθεσης επικεντρώνονται στην ιδρυτική στιγμή της Επανάστασης, ο συμβολισμός, το ειδικό βάρος και η ιστορία του κορυφαίου δημοκρατικού θεσμού που την οργανώνει και την φιλοξενεί δεν μπορούν παρά να ανακινούν έναν στοχασμό για τη συνολική μας πορεία σε αυτά τα 200 χρόνια και να γεννούν μια προσμονή και μια συζήτηση για τα επόμενα βήματα της.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Και νομίζω ότι αυτό είναι ένα από τα στοιχεία που κάνει αυτήν την έκθεση τόσο ξεχωριστή και τόσο ιδιαίτερη.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center"/>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Θέλω να ευχαριστήσω, εκ μέρους της Επιτροπής “Ελλάδα 2021”, τον Πρόεδρο της Βουλής, Κωνσταντίνο Τασούλα</w:t>
      </w:r>
      <w:r w:rsidR="00BC7940">
        <w:rPr>
          <w:rFonts w:ascii="Times New Roman" w:eastAsia="Times New Roman" w:hAnsi="Times New Roman" w:cs="Times New Roman"/>
          <w:sz w:val="26"/>
          <w:szCs w:val="26"/>
          <w:lang w:val="el-GR"/>
          <w14:textOutline w14:w="0" w14:cap="rnd" w14:cmpd="sng" w14:algn="ctr">
            <w14:noFill/>
            <w14:prstDash w14:val="solid"/>
            <w14:bevel/>
          </w14:textOutline>
        </w:rPr>
        <w:t>,</w:t>
      </w: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 για την ένταξη της έκθεσης αυτής στο Πρόγραμμα του Εθνικού Εορτασμού, φέροντας το σήμα του.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Όπως γνωρίζετε, αυτό το πρόγραμμα βρίσκεται ήδη σε εξέλιξη και θα συνεχίσει να αναπτύσσεται σε όλη τη διάρκεια της χρονιάς, τόσο εντός όσο και εκτός της Ελλάδας. </w:t>
      </w: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Περιλαμβάνει πλήθος δράσεων και εκδηλώσεων: συνέδρια, εκθέσεις, εκδηλώσεις ιστορικής μνήμης, εκπαιδευτικές και ερευνητικές πρωτοβουλίες, αλλά και σημαντικές αναπτυξιακές δράσεις, όπως έργα υποδομών, βιώσιμης ανάπτυξης, εναλλακτικού τουρισμού, δημιουργία ψηφιακών μουσείων και πολλά ακόμη.</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center"/>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w:t>
      </w:r>
    </w:p>
    <w:p w:rsidR="004871F7" w:rsidRPr="003A11CC" w:rsidRDefault="004871F7" w:rsidP="003A11CC">
      <w:pPr>
        <w:pStyle w:val="Default"/>
        <w:shd w:val="clear" w:color="auto" w:fill="FFFFFF"/>
        <w:spacing w:before="0" w:line="276" w:lineRule="auto"/>
        <w:ind w:left="567" w:right="567"/>
        <w:jc w:val="center"/>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Δεδομένης και της σημερινής ημέρας, της επετείου του θανάτου του Λόρδου Βύρωνα που καθιερώθηκε ως Ημέρα Φιλελληνισμού και Διεθνούς Αλληλεγγύης, θα ήθελα να κλείσω με ένα σύντομο σχόλιο για τον τίτλο της έκθεσης, τον οποίο θεωρώ εξαιρετικά εμπνευσμένο.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“Αντικρίζοντας την Ελευθερία”, λοιπόν, “στη Βουλή των Ελλήνων, δύο αιώνες μετά.”</w:t>
      </w: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lastRenderedPageBreak/>
        <w:t xml:space="preserve">Όχι μόνο γιατί εμείς σήμερα ξανακοιτάζουμε την απαρχή της νεότερης διαδρομής μας. </w:t>
      </w: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Αλλά και γιατί αυτό συμβαίνει, μεταξύ άλλων, μέσα από καλλιτεχνήματα και γραπτά ανθρώπ</w:t>
      </w:r>
      <w:r w:rsidR="00BC7940">
        <w:rPr>
          <w:rFonts w:ascii="Times New Roman" w:eastAsia="Times New Roman" w:hAnsi="Times New Roman" w:cs="Times New Roman"/>
          <w:sz w:val="26"/>
          <w:szCs w:val="26"/>
          <w:lang w:val="el-GR"/>
          <w14:textOutline w14:w="0" w14:cap="rnd" w14:cmpd="sng" w14:algn="ctr">
            <w14:noFill/>
            <w14:prstDash w14:val="solid"/>
            <w14:bevel/>
          </w14:textOutline>
        </w:rPr>
        <w:t>ων από κάθε γωνιά της γης, που</w:t>
      </w: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 εκείνη την εποχή δεν έμειναν ασυγκίνητοι όταν “αντίκρισαν” τον Αγώνα των Ελλήνων για ελευθερία. </w:t>
      </w: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Οι Φιλέλληνες έγραψαν και ζωγράφισαν αριστουργήματα για την Επανάσταση, επηρέασαν πολιτικές και διπλωματικές αποφάσεις, συνέλεξαν χρήματα και πολέμησαν για την ανεξαρτησία ενός άλλου λαού, συντασσόμενοι μαζί του.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Η συμβολή τους στην αίσια έκβαση του Αγώνα ήταν κομβική και νομίζω ότι δικαίως οι εμπνευστές και οι επιμελητές της έκθεσης επέλεξαν τη συγκεκριμένη ημέρα για τα εγκαίνιά της.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Από τη μεριά της, η Επιτροπή “Ελλάδα 2021” τιμά τη σπουδαία συνεισφορά τους και αναδεικνύει τη σφραγίδα που άφησαν στην Ελληνική Επανάσταση, με μια σειρά από δράσεις που έχουν ενταχθεί στο Εθνικό Πρόγραμμα του εορτασμού, υπό την αιγίδα της.</w:t>
      </w: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Αλλά και με την εμβληματική δράση “Βαδίζοντας στα Αχνάρια του 1821”, μέσα από την οποία 200 νέες και νέοι από όλη την Ελλάδα θα τα</w:t>
      </w:r>
      <w:r w:rsidR="00F22FF2">
        <w:rPr>
          <w:rFonts w:ascii="Times New Roman" w:eastAsia="Times New Roman" w:hAnsi="Times New Roman" w:cs="Times New Roman"/>
          <w:sz w:val="26"/>
          <w:szCs w:val="26"/>
          <w:lang w:val="el-GR"/>
          <w14:textOutline w14:w="0" w14:cap="rnd" w14:cmpd="sng" w14:algn="ctr">
            <w14:noFill/>
            <w14:prstDash w14:val="solid"/>
            <w14:bevel/>
          </w14:textOutline>
        </w:rPr>
        <w:t xml:space="preserve">ξιδέψουν σε πόλεις της Ευρώπης, </w:t>
      </w:r>
      <w:bookmarkStart w:id="0" w:name="_GoBack"/>
      <w:bookmarkEnd w:id="0"/>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ακολουθώντας διαδρομές που συνδέονται με θεματικές της Επανάστασης, μεταξύ αυτών και διαδρομές που σχετίζονται με το φιλελληνικό κίνημα και την καθοριστική σημασία του. </w:t>
      </w:r>
    </w:p>
    <w:p w:rsidR="004871F7" w:rsidRPr="003A11CC" w:rsidRDefault="004871F7"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p>
    <w:p w:rsidR="004871F7" w:rsidRPr="003A11CC" w:rsidRDefault="008121FE" w:rsidP="003A11CC">
      <w:pPr>
        <w:pStyle w:val="Default"/>
        <w:shd w:val="clear" w:color="auto" w:fill="FFFFFF"/>
        <w:spacing w:before="0" w:line="276" w:lineRule="auto"/>
        <w:ind w:left="567" w:right="567"/>
        <w:jc w:val="both"/>
        <w:rPr>
          <w:rFonts w:ascii="Times New Roman" w:eastAsia="Times New Roman" w:hAnsi="Times New Roman" w:cs="Times New Roman"/>
          <w:sz w:val="26"/>
          <w:szCs w:val="26"/>
          <w:lang w:val="el-GR"/>
          <w14:textOutline w14:w="0" w14:cap="rnd" w14:cmpd="sng" w14:algn="ctr">
            <w14:noFill/>
            <w14:prstDash w14:val="solid"/>
            <w14:bevel/>
          </w14:textOutline>
        </w:rPr>
      </w:pPr>
      <w:r w:rsidRPr="003A11CC">
        <w:rPr>
          <w:rFonts w:ascii="Times New Roman" w:eastAsia="Times New Roman" w:hAnsi="Times New Roman" w:cs="Times New Roman"/>
          <w:sz w:val="26"/>
          <w:szCs w:val="26"/>
          <w:lang w:val="el-GR"/>
          <w14:textOutline w14:w="0" w14:cap="rnd" w14:cmpd="sng" w14:algn="ctr">
            <w14:noFill/>
            <w14:prstDash w14:val="solid"/>
            <w14:bevel/>
          </w14:textOutline>
        </w:rPr>
        <w:t xml:space="preserve">Σας ευχαριστώ πολύ. </w:t>
      </w:r>
    </w:p>
    <w:sectPr w:rsidR="004871F7" w:rsidRPr="003A11CC">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F3" w:rsidRDefault="008121FE">
      <w:r>
        <w:separator/>
      </w:r>
    </w:p>
  </w:endnote>
  <w:endnote w:type="continuationSeparator" w:id="0">
    <w:p w:rsidR="002E39F3" w:rsidRDefault="0081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F7" w:rsidRDefault="008121FE">
    <w:pPr>
      <w:pStyle w:val="HeaderFooter"/>
      <w:tabs>
        <w:tab w:val="clear" w:pos="9020"/>
        <w:tab w:val="center" w:pos="4819"/>
        <w:tab w:val="right" w:pos="9638"/>
      </w:tabs>
      <w:rPr>
        <w:rFonts w:hint="eastAsia"/>
      </w:rPr>
    </w:pPr>
    <w:r>
      <w:tab/>
    </w:r>
    <w:r>
      <w:tab/>
    </w:r>
    <w:r>
      <w:fldChar w:fldCharType="begin"/>
    </w:r>
    <w:r>
      <w:instrText xml:space="preserve"> PAGE </w:instrText>
    </w:r>
    <w:r>
      <w:fldChar w:fldCharType="separate"/>
    </w:r>
    <w:r w:rsidR="00F22FF2">
      <w:rPr>
        <w:rFonts w:hint="eastAsia"/>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F3" w:rsidRDefault="008121FE">
      <w:r>
        <w:separator/>
      </w:r>
    </w:p>
  </w:footnote>
  <w:footnote w:type="continuationSeparator" w:id="0">
    <w:p w:rsidR="002E39F3" w:rsidRDefault="00812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F7"/>
    <w:rsid w:val="002142A7"/>
    <w:rsid w:val="002E39F3"/>
    <w:rsid w:val="003A11CC"/>
    <w:rsid w:val="004871F7"/>
    <w:rsid w:val="005967D4"/>
    <w:rsid w:val="00612436"/>
    <w:rsid w:val="008121FE"/>
    <w:rsid w:val="00A51AB2"/>
    <w:rsid w:val="00A75B73"/>
    <w:rsid w:val="00BC7940"/>
    <w:rsid w:val="00C90787"/>
    <w:rsid w:val="00DC6809"/>
    <w:rsid w:val="00E30296"/>
    <w:rsid w:val="00F22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1341E-73D9-4194-9719-E1301557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a3">
    <w:name w:val="Balloon Text"/>
    <w:basedOn w:val="a"/>
    <w:link w:val="Char"/>
    <w:uiPriority w:val="99"/>
    <w:semiHidden/>
    <w:unhideWhenUsed/>
    <w:rsid w:val="00E30296"/>
    <w:rPr>
      <w:rFonts w:ascii="Segoe UI" w:hAnsi="Segoe UI" w:cs="Segoe UI"/>
      <w:sz w:val="18"/>
      <w:szCs w:val="18"/>
    </w:rPr>
  </w:style>
  <w:style w:type="character" w:customStyle="1" w:styleId="Char">
    <w:name w:val="Κείμενο πλαισίου Char"/>
    <w:basedOn w:val="a0"/>
    <w:link w:val="a3"/>
    <w:uiPriority w:val="99"/>
    <w:semiHidden/>
    <w:rsid w:val="00E3029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1128</Words>
  <Characters>6092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Γεωργάκη Σταματίνα</dc:creator>
  <cp:lastModifiedBy>Καρυοφύλλη Αδαμαντία</cp:lastModifiedBy>
  <cp:revision>4</cp:revision>
  <cp:lastPrinted>2021-04-19T13:24:00Z</cp:lastPrinted>
  <dcterms:created xsi:type="dcterms:W3CDTF">2021-04-19T14:05:00Z</dcterms:created>
  <dcterms:modified xsi:type="dcterms:W3CDTF">2021-04-19T16:41:00Z</dcterms:modified>
</cp:coreProperties>
</file>